
<file path=[Content_Types].xml><?xml version="1.0" encoding="utf-8"?>
<Types xmlns="http://schemas.openxmlformats.org/package/2006/content-types">
  <Default Extension="png" ContentType="image/png"/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E2F979" w14:textId="77777777" w:rsidR="00A73DCF" w:rsidRPr="009430FD" w:rsidRDefault="009430FD">
      <w:pPr>
        <w:rPr>
          <w:b/>
          <w:sz w:val="32"/>
          <w:szCs w:val="32"/>
        </w:rPr>
      </w:pPr>
      <w:r w:rsidRPr="009430FD">
        <w:rPr>
          <w:b/>
          <w:sz w:val="32"/>
          <w:szCs w:val="32"/>
        </w:rPr>
        <w:t xml:space="preserve">Przekazywanie </w:t>
      </w:r>
      <w:r w:rsidR="00A73DCF" w:rsidRPr="009430FD">
        <w:rPr>
          <w:b/>
          <w:sz w:val="32"/>
          <w:szCs w:val="32"/>
        </w:rPr>
        <w:t>operatów technicznych</w:t>
      </w:r>
      <w:r w:rsidRPr="009430FD">
        <w:rPr>
          <w:b/>
          <w:sz w:val="32"/>
          <w:szCs w:val="32"/>
        </w:rPr>
        <w:t xml:space="preserve"> w postaci elektronicznej</w:t>
      </w:r>
      <w:r w:rsidR="00A850F5">
        <w:rPr>
          <w:b/>
          <w:sz w:val="32"/>
          <w:szCs w:val="32"/>
        </w:rPr>
        <w:t xml:space="preserve"> po</w:t>
      </w:r>
      <w:r w:rsidR="00A73DCF" w:rsidRPr="009430FD">
        <w:rPr>
          <w:b/>
          <w:sz w:val="32"/>
          <w:szCs w:val="32"/>
        </w:rPr>
        <w:t xml:space="preserve">przez Portal Geodety ( funkcjonalność </w:t>
      </w:r>
      <w:r w:rsidR="00390C85" w:rsidRPr="009430FD">
        <w:rPr>
          <w:b/>
          <w:sz w:val="32"/>
          <w:szCs w:val="32"/>
        </w:rPr>
        <w:t>„</w:t>
      </w:r>
      <w:proofErr w:type="spellStart"/>
      <w:r w:rsidR="00A73DCF" w:rsidRPr="009430FD">
        <w:rPr>
          <w:b/>
          <w:sz w:val="32"/>
          <w:szCs w:val="32"/>
        </w:rPr>
        <w:t>eOP</w:t>
      </w:r>
      <w:proofErr w:type="spellEnd"/>
      <w:r w:rsidR="00390C85" w:rsidRPr="009430FD">
        <w:rPr>
          <w:b/>
          <w:sz w:val="32"/>
          <w:szCs w:val="32"/>
        </w:rPr>
        <w:t>”</w:t>
      </w:r>
      <w:r w:rsidR="00A73DCF" w:rsidRPr="009430FD">
        <w:rPr>
          <w:b/>
          <w:sz w:val="32"/>
          <w:szCs w:val="32"/>
        </w:rPr>
        <w:t>).</w:t>
      </w:r>
    </w:p>
    <w:p w14:paraId="78896315" w14:textId="2946319A" w:rsidR="00377C9E" w:rsidRDefault="00377C9E"/>
    <w:p w14:paraId="49AB2273" w14:textId="3A17A318" w:rsidR="00AA6169" w:rsidRDefault="00AA6169" w:rsidP="00AA616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 w:rsidRPr="00A73DCF">
        <w:t>W celu przekazania operatu elektronicznego do weryfikacji należy:</w:t>
      </w:r>
    </w:p>
    <w:p w14:paraId="37D8ACEE" w14:textId="77777777" w:rsidR="00C429E3" w:rsidRPr="00A73DCF" w:rsidRDefault="00C429E3" w:rsidP="00C429E3">
      <w:pPr>
        <w:pStyle w:val="Akapitzlist"/>
        <w:autoSpaceDE w:val="0"/>
        <w:autoSpaceDN w:val="0"/>
        <w:adjustRightInd w:val="0"/>
        <w:spacing w:after="0" w:line="240" w:lineRule="auto"/>
      </w:pPr>
    </w:p>
    <w:p w14:paraId="45557F80" w14:textId="77777777" w:rsidR="00AA6169" w:rsidRPr="00A73DCF" w:rsidRDefault="00AA6169" w:rsidP="00AA6169">
      <w:pPr>
        <w:autoSpaceDE w:val="0"/>
        <w:autoSpaceDN w:val="0"/>
        <w:adjustRightInd w:val="0"/>
        <w:spacing w:after="0" w:line="240" w:lineRule="auto"/>
      </w:pPr>
      <w:r w:rsidRPr="00A73DCF">
        <w:t>- zapisać wszystkie dokumenty operatu w postaci kolorowego wielostronicowego pliku w formacie</w:t>
      </w:r>
    </w:p>
    <w:p w14:paraId="061B3212" w14:textId="23A66058" w:rsidR="00AC765A" w:rsidRDefault="00AA6169" w:rsidP="00AA6169">
      <w:pPr>
        <w:autoSpaceDE w:val="0"/>
        <w:autoSpaceDN w:val="0"/>
        <w:adjustRightInd w:val="0"/>
        <w:spacing w:after="0" w:line="240" w:lineRule="auto"/>
      </w:pPr>
      <w:r w:rsidRPr="00A73DCF">
        <w:t>PDF</w:t>
      </w:r>
      <w:r w:rsidR="005D2E36">
        <w:t xml:space="preserve">, </w:t>
      </w:r>
    </w:p>
    <w:p w14:paraId="40CAD773" w14:textId="77777777" w:rsidR="00AC765A" w:rsidRPr="00A73DCF" w:rsidRDefault="00AC765A" w:rsidP="00AA6169">
      <w:pPr>
        <w:autoSpaceDE w:val="0"/>
        <w:autoSpaceDN w:val="0"/>
        <w:adjustRightInd w:val="0"/>
        <w:spacing w:after="0" w:line="240" w:lineRule="auto"/>
      </w:pPr>
      <w:bookmarkStart w:id="0" w:name="_GoBack"/>
      <w:bookmarkEnd w:id="0"/>
    </w:p>
    <w:p w14:paraId="7E69D459" w14:textId="152729CC" w:rsidR="00E4379D" w:rsidRDefault="00AA6169" w:rsidP="00AA6169">
      <w:pPr>
        <w:autoSpaceDE w:val="0"/>
        <w:autoSpaceDN w:val="0"/>
        <w:adjustRightInd w:val="0"/>
        <w:spacing w:after="0" w:line="240" w:lineRule="auto"/>
      </w:pPr>
      <w:r w:rsidRPr="00A73DCF">
        <w:t xml:space="preserve">- </w:t>
      </w:r>
      <w:r w:rsidR="005D2E36">
        <w:t>nazwać plik</w:t>
      </w:r>
      <w:r w:rsidRPr="0080475D">
        <w:t xml:space="preserve"> numerem identyfikacyjnym zgłoszenia pracy </w:t>
      </w:r>
      <w:r w:rsidR="005D2E36">
        <w:t xml:space="preserve">- </w:t>
      </w:r>
      <w:r w:rsidR="00E4379D">
        <w:t>BG-O</w:t>
      </w:r>
      <w:r w:rsidR="005D2E36">
        <w:t>DGiK-OZ.6640.1221.2020.optech,</w:t>
      </w:r>
    </w:p>
    <w:p w14:paraId="4FB1C4F1" w14:textId="04B3E716" w:rsidR="00C429E3" w:rsidRPr="00A73DCF" w:rsidRDefault="00C429E3" w:rsidP="00AA6169">
      <w:pPr>
        <w:autoSpaceDE w:val="0"/>
        <w:autoSpaceDN w:val="0"/>
        <w:adjustRightInd w:val="0"/>
        <w:spacing w:after="0" w:line="240" w:lineRule="auto"/>
      </w:pPr>
    </w:p>
    <w:p w14:paraId="4F26925C" w14:textId="45A26C6A" w:rsidR="00C429E3" w:rsidRDefault="00AA6169" w:rsidP="00AA6169">
      <w:r w:rsidRPr="00A73DCF">
        <w:t>- potwierdzić jego autentyczność</w:t>
      </w:r>
      <w:r w:rsidR="009F1E16">
        <w:t xml:space="preserve"> przez kierownika prac geodezyjnych kwalifikowanym</w:t>
      </w:r>
      <w:r w:rsidRPr="00A73DCF">
        <w:t xml:space="preserve"> podpisem elektronicznym</w:t>
      </w:r>
      <w:r w:rsidR="009F1E16">
        <w:t>, podpisem osobistym albo podpisem zaufanym (</w:t>
      </w:r>
      <w:r w:rsidR="009F1E16" w:rsidRPr="009F1E16">
        <w:rPr>
          <w:color w:val="FF0000"/>
        </w:rPr>
        <w:t xml:space="preserve">format podpisu </w:t>
      </w:r>
      <w:r w:rsidR="009F1E16" w:rsidRPr="009F1E16">
        <w:rPr>
          <w:b/>
          <w:color w:val="FF0000"/>
        </w:rPr>
        <w:t>PADES</w:t>
      </w:r>
      <w:r w:rsidR="009F1E16">
        <w:t xml:space="preserve">) </w:t>
      </w:r>
      <w:r w:rsidR="005D2E36">
        <w:t>.</w:t>
      </w:r>
      <w:r w:rsidRPr="00A73DCF">
        <w:t xml:space="preserve"> </w:t>
      </w:r>
    </w:p>
    <w:p w14:paraId="2AF23ACA" w14:textId="04E9B40B" w:rsidR="004952C5" w:rsidRDefault="004952C5" w:rsidP="004952C5">
      <w:pPr>
        <w:pStyle w:val="Akapitzlist"/>
        <w:numPr>
          <w:ilvl w:val="0"/>
          <w:numId w:val="1"/>
        </w:numPr>
      </w:pPr>
      <w:r>
        <w:t>Operat techniczny dodajemy w oknie „Operaty do pracy”</w:t>
      </w:r>
      <w:r w:rsidR="00AA6169">
        <w:t xml:space="preserve"> (</w:t>
      </w:r>
      <w:proofErr w:type="spellStart"/>
      <w:r w:rsidR="00AA6169">
        <w:t>eOP</w:t>
      </w:r>
      <w:proofErr w:type="spellEnd"/>
      <w:r w:rsidR="00AA6169">
        <w:t>)</w:t>
      </w:r>
      <w:r>
        <w:t xml:space="preserve"> za pomocą przycisku czerwonego plusa. </w:t>
      </w:r>
    </w:p>
    <w:p w14:paraId="14ACCE55" w14:textId="6E60F495" w:rsidR="00322624" w:rsidRDefault="00322624" w:rsidP="00322624">
      <w:r>
        <w:rPr>
          <w:noProof/>
          <w:lang w:eastAsia="pl-PL"/>
        </w:rPr>
        <w:drawing>
          <wp:inline distT="0" distB="0" distL="0" distR="0" wp14:anchorId="1893F782" wp14:editId="04AE6F63">
            <wp:extent cx="5760720" cy="876010"/>
            <wp:effectExtent l="0" t="0" r="0" b="635"/>
            <wp:docPr id="2" name="Obraz 2" descr="Obraz przedstawiający okno rejestru zgłoszeń w Portalu Geodety z zaznaczonym przyciskiem &quot;eOP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76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C62456" w14:textId="77777777" w:rsidR="004952C5" w:rsidRDefault="004952C5" w:rsidP="004952C5">
      <w:r>
        <w:rPr>
          <w:noProof/>
          <w:lang w:eastAsia="pl-PL"/>
        </w:rPr>
        <w:drawing>
          <wp:inline distT="0" distB="0" distL="0" distR="0" wp14:anchorId="076AD988" wp14:editId="20518E56">
            <wp:extent cx="4953691" cy="1476581"/>
            <wp:effectExtent l="0" t="0" r="0" b="9525"/>
            <wp:docPr id="1" name="Obraz 1" descr="Obraz przedstawiający położenie przycisku czerwonego plusa w oknie &quot;Operaty do pracy&quot;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3817FA.t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691" cy="1476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6CBFA0" w14:textId="6324A93F" w:rsidR="00D60AB1" w:rsidRDefault="004952C5" w:rsidP="004952C5">
      <w:pPr>
        <w:pStyle w:val="Akapitzlist"/>
        <w:numPr>
          <w:ilvl w:val="0"/>
          <w:numId w:val="1"/>
        </w:numPr>
      </w:pPr>
      <w:r>
        <w:t>Po wciśnięciu czerwonego plusa otworzy się okno</w:t>
      </w:r>
      <w:r w:rsidR="00AA6169">
        <w:t xml:space="preserve"> „Kompletowanie operatu dla pracy…” </w:t>
      </w:r>
      <w:r w:rsidR="00836648">
        <w:br/>
      </w:r>
      <w:r w:rsidR="00AA6169">
        <w:t xml:space="preserve">w którym za pomocą czerwonego plusa dodajemy poszczególne pliki. </w:t>
      </w:r>
    </w:p>
    <w:p w14:paraId="3400226F" w14:textId="13A7A4D8" w:rsidR="00D60AB1" w:rsidRDefault="00D60AB1" w:rsidP="00836648">
      <w:pPr>
        <w:ind w:left="360"/>
      </w:pPr>
      <w:r>
        <w:rPr>
          <w:noProof/>
          <w:lang w:eastAsia="pl-PL"/>
        </w:rPr>
        <w:drawing>
          <wp:inline distT="0" distB="0" distL="0" distR="0" wp14:anchorId="79E5A48C" wp14:editId="5F2AC562">
            <wp:extent cx="5760720" cy="1161415"/>
            <wp:effectExtent l="0" t="0" r="0" b="635"/>
            <wp:docPr id="8" name="Obraz 8" descr="Obraz przedstawiający położenie przycisku czerwonego plusa w oknie &quot;Kompletowanie operatu dla pracy&quot;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C384483.t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61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6BA7F8" w14:textId="77777777" w:rsidR="00C429E3" w:rsidRDefault="00C429E3" w:rsidP="00D60AB1">
      <w:pPr>
        <w:pStyle w:val="Akapitzlist"/>
      </w:pPr>
    </w:p>
    <w:p w14:paraId="5A175A4D" w14:textId="77777777" w:rsidR="00E4379D" w:rsidRDefault="00AA6169" w:rsidP="00D60AB1">
      <w:pPr>
        <w:pStyle w:val="Akapitzlist"/>
        <w:numPr>
          <w:ilvl w:val="0"/>
          <w:numId w:val="1"/>
        </w:numPr>
      </w:pPr>
      <w:r>
        <w:t>Po dodaniu pliku otworzy się okno</w:t>
      </w:r>
      <w:r w:rsidR="004952C5">
        <w:t xml:space="preserve"> „Określ atrybuty plików” w którym </w:t>
      </w:r>
      <w:r>
        <w:t>uzupełnia</w:t>
      </w:r>
      <w:r w:rsidR="00434D1B">
        <w:t>my rodzaj dokumentu i wciskamy „P</w:t>
      </w:r>
      <w:r>
        <w:t>rześlij</w:t>
      </w:r>
      <w:r w:rsidR="00434D1B">
        <w:t>”</w:t>
      </w:r>
      <w:r>
        <w:t xml:space="preserve">. </w:t>
      </w:r>
    </w:p>
    <w:p w14:paraId="65ECB5E0" w14:textId="532CFBE8" w:rsidR="00E4379D" w:rsidRDefault="00AA6169" w:rsidP="00E4379D">
      <w:pPr>
        <w:pStyle w:val="Akapitzlist"/>
      </w:pPr>
      <w:r>
        <w:t>W oknie tym możemy dodać również kolejne pliki (np. plik txt/</w:t>
      </w:r>
      <w:proofErr w:type="spellStart"/>
      <w:r>
        <w:t>kcd</w:t>
      </w:r>
      <w:proofErr w:type="spellEnd"/>
      <w:r>
        <w:t>).</w:t>
      </w:r>
      <w:r w:rsidR="00E4379D">
        <w:t xml:space="preserve"> W przypadku operatów po poprawie możemy tu dodać również plik zawierający opis sposobu usunięcia usterek (rodzaj dokumentu należy wybrać jako „wniosek strony”).</w:t>
      </w:r>
    </w:p>
    <w:p w14:paraId="207FB9C5" w14:textId="77777777" w:rsidR="00AA6169" w:rsidRDefault="00AA6169" w:rsidP="00434D1B">
      <w:pPr>
        <w:pStyle w:val="Akapitzlist"/>
      </w:pPr>
      <w:r>
        <w:rPr>
          <w:noProof/>
          <w:lang w:eastAsia="pl-PL"/>
        </w:rPr>
        <w:lastRenderedPageBreak/>
        <w:drawing>
          <wp:inline distT="0" distB="0" distL="0" distR="0" wp14:anchorId="1D95245B" wp14:editId="66592BA8">
            <wp:extent cx="5760720" cy="2212975"/>
            <wp:effectExtent l="0" t="0" r="0" b="0"/>
            <wp:docPr id="5" name="Obraz 5" descr="Obraz przedstawiający okno &quot;Określ atrybuty plików&quot; z załączonymi przykładowymi plikam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38D404.tm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1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066EDD" w14:textId="77777777" w:rsidR="00AA6169" w:rsidRDefault="00AA6169" w:rsidP="00AA6169">
      <w:pPr>
        <w:pStyle w:val="Akapitzlist"/>
      </w:pPr>
    </w:p>
    <w:p w14:paraId="14D80C40" w14:textId="5F29BEB9" w:rsidR="00AA6169" w:rsidRDefault="009F1E16" w:rsidP="00AA6169">
      <w:pPr>
        <w:pStyle w:val="Akapitzlist"/>
        <w:autoSpaceDE w:val="0"/>
        <w:autoSpaceDN w:val="0"/>
        <w:adjustRightInd w:val="0"/>
        <w:spacing w:after="0" w:line="240" w:lineRule="auto"/>
      </w:pPr>
      <w:r>
        <w:t>W przypadku operatu technicznego a</w:t>
      </w:r>
      <w:r w:rsidR="00AA6169">
        <w:t>trybut pliku „Rodzaj dokumentu” należy oznaczyć jako „Operat techniczny”.</w:t>
      </w:r>
      <w:r>
        <w:t xml:space="preserve"> </w:t>
      </w:r>
    </w:p>
    <w:p w14:paraId="3F5A9F4F" w14:textId="77777777" w:rsidR="00D60AB1" w:rsidRDefault="00D60AB1" w:rsidP="00AA6169">
      <w:pPr>
        <w:pStyle w:val="Akapitzlist"/>
        <w:autoSpaceDE w:val="0"/>
        <w:autoSpaceDN w:val="0"/>
        <w:adjustRightInd w:val="0"/>
        <w:spacing w:after="0" w:line="240" w:lineRule="auto"/>
      </w:pPr>
    </w:p>
    <w:p w14:paraId="129E6C0C" w14:textId="7690A8DE" w:rsidR="00A73DCF" w:rsidRPr="009F1E16" w:rsidRDefault="00434D1B" w:rsidP="00A73DCF">
      <w:pPr>
        <w:pStyle w:val="Akapitzlist"/>
        <w:numPr>
          <w:ilvl w:val="0"/>
          <w:numId w:val="1"/>
        </w:numPr>
        <w:rPr>
          <w:b/>
        </w:rPr>
      </w:pPr>
      <w:r w:rsidRPr="009F1E16">
        <w:rPr>
          <w:b/>
        </w:rPr>
        <w:t xml:space="preserve">Po wciśnięciu „Prześlij” zamykamy okno „Kompletowanie operatu dla pracy…” i w oknie „Operaty do pracy” wciskamy „Wyślij do </w:t>
      </w:r>
      <w:proofErr w:type="spellStart"/>
      <w:r w:rsidRPr="009F1E16">
        <w:rPr>
          <w:b/>
        </w:rPr>
        <w:t>ODGiK</w:t>
      </w:r>
      <w:proofErr w:type="spellEnd"/>
      <w:r w:rsidRPr="009F1E16">
        <w:rPr>
          <w:b/>
        </w:rPr>
        <w:t>” (operat otrzymuje status „złożony”).</w:t>
      </w:r>
    </w:p>
    <w:p w14:paraId="26AB45F6" w14:textId="77777777" w:rsidR="00C429E3" w:rsidRDefault="00C429E3" w:rsidP="00C429E3">
      <w:pPr>
        <w:pStyle w:val="Akapitzlist"/>
      </w:pPr>
    </w:p>
    <w:p w14:paraId="62A3D3BC" w14:textId="77777777" w:rsidR="00434D1B" w:rsidRDefault="00434D1B" w:rsidP="00A73DCF">
      <w:pPr>
        <w:pStyle w:val="Akapitzlist"/>
        <w:numPr>
          <w:ilvl w:val="0"/>
          <w:numId w:val="1"/>
        </w:numPr>
      </w:pPr>
      <w:r>
        <w:t>Po zatwierdzeniu złożenia operatu przez pracownika BGiK operat przechodzi do zakładki „Operaty do pracy”</w:t>
      </w:r>
    </w:p>
    <w:p w14:paraId="41FEC929" w14:textId="77777777" w:rsidR="00434D1B" w:rsidRDefault="00434D1B" w:rsidP="00434D1B">
      <w:pPr>
        <w:pStyle w:val="Akapitzlist"/>
      </w:pPr>
      <w:r>
        <w:rPr>
          <w:noProof/>
          <w:lang w:eastAsia="pl-PL"/>
        </w:rPr>
        <w:drawing>
          <wp:inline distT="0" distB="0" distL="0" distR="0" wp14:anchorId="0E3ADA69" wp14:editId="4FC38527">
            <wp:extent cx="5582429" cy="2019582"/>
            <wp:effectExtent l="0" t="0" r="0" b="0"/>
            <wp:docPr id="6" name="Obraz 6" descr="Obraz przedstawiający zakładkę &quot;Operaty do pracy&quot; w oknie &quot;Operaty do pracy&quot;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38F6CC.tmp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2429" cy="2019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6677F904" w14:textId="3AE96786" w:rsidR="00434D1B" w:rsidRDefault="00434D1B" w:rsidP="00434D1B">
      <w:pPr>
        <w:pStyle w:val="Akapitzlist"/>
      </w:pPr>
      <w:r>
        <w:t xml:space="preserve">W przypadku negatywnego wyniku weryfikacji złożenie operatu po poprawie następuje w tej zakładce za pomocą przycisku </w:t>
      </w:r>
      <w:r>
        <w:rPr>
          <w:noProof/>
          <w:lang w:eastAsia="pl-PL"/>
        </w:rPr>
        <w:drawing>
          <wp:inline distT="0" distB="0" distL="0" distR="0" wp14:anchorId="72DD99A3" wp14:editId="561FD9FF">
            <wp:extent cx="228632" cy="238158"/>
            <wp:effectExtent l="0" t="0" r="0" b="9525"/>
            <wp:docPr id="7" name="Obraz 7" descr="Obraz przedstawiający przycisk czerwonego plusa/minus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3815BA.tmp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32" cy="238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</w:t>
      </w:r>
    </w:p>
    <w:p w14:paraId="27355A6B" w14:textId="77777777" w:rsidR="0080475D" w:rsidRDefault="0080475D" w:rsidP="00434D1B">
      <w:pPr>
        <w:pStyle w:val="Akapitzlist"/>
      </w:pPr>
    </w:p>
    <w:p w14:paraId="23990777" w14:textId="65D08A72" w:rsidR="00434D1B" w:rsidRDefault="00434D1B" w:rsidP="00434D1B">
      <w:pPr>
        <w:pStyle w:val="Akapitzlist"/>
      </w:pPr>
      <w:r w:rsidRPr="0080475D">
        <w:t xml:space="preserve">UWAGA: Przy składaniu poprawionego operatu technicznego </w:t>
      </w:r>
      <w:r w:rsidR="00EA540F" w:rsidRPr="0080475D">
        <w:t xml:space="preserve">każdorazowo należy przekazać </w:t>
      </w:r>
      <w:r w:rsidR="00EA540F" w:rsidRPr="0080475D">
        <w:rPr>
          <w:u w:val="single"/>
        </w:rPr>
        <w:t>pełen komplet dokumentów</w:t>
      </w:r>
      <w:r w:rsidR="00EA540F" w:rsidRPr="0080475D">
        <w:t xml:space="preserve"> tj. operat elektroniczny wraz ze zbiorami nowych, zmodyfikowanych lub zweryfikowanych danych, należących do zakresu baz danych.</w:t>
      </w:r>
    </w:p>
    <w:p w14:paraId="0C5C2D81" w14:textId="77777777" w:rsidR="00E4379D" w:rsidRDefault="00E4379D" w:rsidP="00C429E3">
      <w:pPr>
        <w:pStyle w:val="Akapitzlist"/>
      </w:pPr>
    </w:p>
    <w:p w14:paraId="40C0211E" w14:textId="77777777" w:rsidR="00434D1B" w:rsidRDefault="00434D1B" w:rsidP="00434D1B">
      <w:pPr>
        <w:pStyle w:val="Akapitzlist"/>
      </w:pPr>
    </w:p>
    <w:p w14:paraId="25C36147" w14:textId="435704B3" w:rsidR="004952C5" w:rsidRPr="009F1E16" w:rsidRDefault="004952C5" w:rsidP="004952C5">
      <w:pPr>
        <w:pStyle w:val="Akapitzlist"/>
        <w:numPr>
          <w:ilvl w:val="0"/>
          <w:numId w:val="1"/>
        </w:numPr>
        <w:rPr>
          <w:b/>
        </w:rPr>
      </w:pPr>
      <w:r w:rsidRPr="009F1E16">
        <w:rPr>
          <w:b/>
        </w:rPr>
        <w:t xml:space="preserve">Pliki danych wygenerowane z  roboczej bazy danych dla operatów cyfrowych należy składać łącznie z operatem poprzez funkcjonalność </w:t>
      </w:r>
      <w:proofErr w:type="spellStart"/>
      <w:r w:rsidRPr="009F1E16">
        <w:rPr>
          <w:b/>
        </w:rPr>
        <w:t>eOP</w:t>
      </w:r>
      <w:proofErr w:type="spellEnd"/>
      <w:r w:rsidRPr="009F1E16">
        <w:rPr>
          <w:b/>
        </w:rPr>
        <w:t>.</w:t>
      </w:r>
    </w:p>
    <w:p w14:paraId="7C5C28A8" w14:textId="77777777" w:rsidR="00C429E3" w:rsidRDefault="00C429E3" w:rsidP="00C429E3">
      <w:pPr>
        <w:pStyle w:val="Akapitzlist"/>
      </w:pPr>
    </w:p>
    <w:p w14:paraId="5377B16A" w14:textId="77777777" w:rsidR="00A73DCF" w:rsidRDefault="00A73DCF" w:rsidP="00390C85">
      <w:pPr>
        <w:pStyle w:val="Akapitzlist"/>
        <w:numPr>
          <w:ilvl w:val="0"/>
          <w:numId w:val="1"/>
        </w:numPr>
      </w:pPr>
      <w:r>
        <w:t>Pliki danych wygenerowane z  roboczej bazy danych</w:t>
      </w:r>
      <w:r w:rsidR="004952C5">
        <w:t xml:space="preserve"> dla </w:t>
      </w:r>
      <w:r w:rsidR="004952C5" w:rsidRPr="004952C5">
        <w:rPr>
          <w:b/>
        </w:rPr>
        <w:t>operatów analogowych</w:t>
      </w:r>
      <w:r>
        <w:t xml:space="preserve"> należy przekazywać za pomocą funkcjonalności dostępnej pod przyciskiem „aparatu”.</w:t>
      </w:r>
    </w:p>
    <w:p w14:paraId="31DE1A6F" w14:textId="77777777" w:rsidR="00377C9E" w:rsidRDefault="00377C9E" w:rsidP="00377C9E">
      <w:pPr>
        <w:ind w:left="360"/>
      </w:pPr>
      <w:r>
        <w:rPr>
          <w:noProof/>
          <w:lang w:eastAsia="pl-PL"/>
        </w:rPr>
        <w:lastRenderedPageBreak/>
        <w:drawing>
          <wp:inline distT="0" distB="0" distL="0" distR="0" wp14:anchorId="7504007E" wp14:editId="005D4F30">
            <wp:extent cx="5753100" cy="895350"/>
            <wp:effectExtent l="0" t="0" r="0" b="0"/>
            <wp:docPr id="4" name="Obraz 4" descr="Obraz przedstawiający okno rejestru zgłoszeń w Portalu Geodety z zaznaczonym przyciskiem &quot;aparatu&quot;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D26527" w14:textId="77777777" w:rsidR="00A73DCF" w:rsidRDefault="00A73DCF" w:rsidP="00A73DCF"/>
    <w:sectPr w:rsidR="00A73D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8A5780"/>
    <w:multiLevelType w:val="hybridMultilevel"/>
    <w:tmpl w:val="2B92E870"/>
    <w:lvl w:ilvl="0" w:tplc="CC8CAE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454"/>
    <w:rsid w:val="00094A48"/>
    <w:rsid w:val="000E1C22"/>
    <w:rsid w:val="00242281"/>
    <w:rsid w:val="00267014"/>
    <w:rsid w:val="00322624"/>
    <w:rsid w:val="00377C9E"/>
    <w:rsid w:val="00390C85"/>
    <w:rsid w:val="00405EAB"/>
    <w:rsid w:val="004112A4"/>
    <w:rsid w:val="00434D1B"/>
    <w:rsid w:val="004952C5"/>
    <w:rsid w:val="00505477"/>
    <w:rsid w:val="0051283B"/>
    <w:rsid w:val="0055622C"/>
    <w:rsid w:val="00565C70"/>
    <w:rsid w:val="005D2E36"/>
    <w:rsid w:val="00664F57"/>
    <w:rsid w:val="0080475D"/>
    <w:rsid w:val="00836648"/>
    <w:rsid w:val="0094027D"/>
    <w:rsid w:val="009430FD"/>
    <w:rsid w:val="009A77AE"/>
    <w:rsid w:val="009F1E16"/>
    <w:rsid w:val="00A30E1A"/>
    <w:rsid w:val="00A5449A"/>
    <w:rsid w:val="00A73DCF"/>
    <w:rsid w:val="00A850F5"/>
    <w:rsid w:val="00AA6169"/>
    <w:rsid w:val="00AC765A"/>
    <w:rsid w:val="00B60126"/>
    <w:rsid w:val="00C429E3"/>
    <w:rsid w:val="00D37CE3"/>
    <w:rsid w:val="00D60AB1"/>
    <w:rsid w:val="00E4379D"/>
    <w:rsid w:val="00E93454"/>
    <w:rsid w:val="00EA5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6B1686"/>
  <w15:chartTrackingRefBased/>
  <w15:docId w15:val="{6E0CBE64-F300-48B9-8D51-BBE4F7D97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565C7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390C8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5449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5449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5449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449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449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44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44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533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mp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tmp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mp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tmp"/><Relationship Id="rId4" Type="http://schemas.openxmlformats.org/officeDocument/2006/relationships/webSettings" Target="webSettings.xml"/><Relationship Id="rId9" Type="http://schemas.openxmlformats.org/officeDocument/2006/relationships/image" Target="media/image5.tmp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314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UMSTW</Company>
  <LinksUpToDate>false</LinksUpToDate>
  <CharactersWithSpaces>2195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 Tomasz</dc:creator>
  <cp:keywords/>
  <dc:description/>
  <cp:lastModifiedBy>Winnicki Mirosław</cp:lastModifiedBy>
  <cp:revision>2</cp:revision>
  <dcterms:created xsi:type="dcterms:W3CDTF">2021-09-24T12:22:00Z</dcterms:created>
  <dcterms:modified xsi:type="dcterms:W3CDTF">2021-09-24T12:22:00Z</dcterms:modified>
</cp:coreProperties>
</file>